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C4421A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</w:t>
      </w:r>
      <w:r w:rsidR="00F02C06">
        <w:rPr>
          <w:rFonts w:ascii="Tahoma" w:hAnsi="Tahoma" w:cs="Tahoma"/>
          <w:b/>
          <w:bCs/>
          <w:sz w:val="24"/>
          <w:szCs w:val="24"/>
        </w:rPr>
        <w:t>należności do grupy kapitałowej</w:t>
      </w:r>
      <w:bookmarkStart w:id="0" w:name="_GoBack"/>
      <w:bookmarkEnd w:id="0"/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>(tekst jednolity D</w:t>
      </w:r>
      <w:r w:rsidR="001A71ED">
        <w:rPr>
          <w:rFonts w:ascii="Tahoma" w:hAnsi="Tahoma" w:cs="Tahoma"/>
          <w:sz w:val="24"/>
          <w:szCs w:val="24"/>
        </w:rPr>
        <w:t xml:space="preserve">z. U. z 2012r., poz. 1271)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F31404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F31404">
        <w:rPr>
          <w:rFonts w:ascii="Tahoma" w:hAnsi="Tahoma" w:cs="Tahoma"/>
          <w:b/>
          <w:sz w:val="24"/>
          <w:szCs w:val="24"/>
        </w:rPr>
        <w:t>do grupy</w:t>
      </w:r>
      <w:r w:rsidR="0078008A" w:rsidRPr="00F31404">
        <w:rPr>
          <w:rFonts w:ascii="Tahoma" w:hAnsi="Tahoma" w:cs="Tahoma"/>
          <w:b/>
          <w:sz w:val="24"/>
          <w:szCs w:val="24"/>
        </w:rPr>
        <w:t xml:space="preserve"> </w:t>
      </w:r>
      <w:r w:rsidRPr="00F31404">
        <w:rPr>
          <w:rFonts w:ascii="Tahoma" w:hAnsi="Tahoma" w:cs="Tahoma"/>
          <w:b/>
          <w:sz w:val="24"/>
          <w:szCs w:val="24"/>
        </w:rPr>
        <w:t>kapitałowej</w:t>
      </w:r>
      <w:r w:rsidRPr="00D149E9">
        <w:rPr>
          <w:rFonts w:ascii="Tahoma" w:hAnsi="Tahoma" w:cs="Tahoma"/>
          <w:sz w:val="24"/>
          <w:szCs w:val="24"/>
        </w:rPr>
        <w:t xml:space="preserve">, w rozumieniu ustawy z dnia 16 lutego 2007 r. </w:t>
      </w:r>
      <w:r w:rsidR="001A71ED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o ochronie konkurencji i konsumentów (Dz.U. Nr 50, poz. 331, 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E7"/>
    <w:rsid w:val="00053B1B"/>
    <w:rsid w:val="000C3849"/>
    <w:rsid w:val="001A71ED"/>
    <w:rsid w:val="002634FB"/>
    <w:rsid w:val="00564FBA"/>
    <w:rsid w:val="0078008A"/>
    <w:rsid w:val="009841E7"/>
    <w:rsid w:val="00A46CE7"/>
    <w:rsid w:val="00C008A6"/>
    <w:rsid w:val="00C4421A"/>
    <w:rsid w:val="00D149E9"/>
    <w:rsid w:val="00D555D9"/>
    <w:rsid w:val="00D60763"/>
    <w:rsid w:val="00F02C06"/>
    <w:rsid w:val="00F3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3</cp:revision>
  <dcterms:created xsi:type="dcterms:W3CDTF">2013-05-21T07:59:00Z</dcterms:created>
  <dcterms:modified xsi:type="dcterms:W3CDTF">2013-05-31T06:22:00Z</dcterms:modified>
</cp:coreProperties>
</file>